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36"/>
          <w:szCs w:val="36"/>
          <w:lang w:val="en-US" w:eastAsia="zh-CN"/>
        </w:rPr>
      </w:pPr>
      <w:r>
        <w:rPr>
          <w:rFonts w:hint="eastAsia"/>
          <w:b/>
          <w:bCs/>
          <w:sz w:val="36"/>
          <w:szCs w:val="36"/>
          <w:lang w:val="en-US" w:eastAsia="zh-CN"/>
        </w:rPr>
        <w:t>沁心泉社工2015校园宣讲招聘会 福建医科大学行</w:t>
      </w:r>
    </w:p>
    <w:p>
      <w:pPr>
        <w:ind w:firstLine="420" w:firstLineChars="200"/>
        <w:jc w:val="center"/>
        <w:rPr>
          <w:rFonts w:hint="eastAsia"/>
          <w:b/>
          <w:bCs/>
          <w:sz w:val="36"/>
          <w:szCs w:val="36"/>
          <w:lang w:val="en-US" w:eastAsia="zh-CN"/>
        </w:rPr>
      </w:pP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名称：沁心泉社工邀您一路同行</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目的：</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1、向学生介绍社工行业目前在厦门市乃至全国的发展情况，协助学生做好职业规划；</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val="0"/>
          <w:i w:val="0"/>
          <w:caps w:val="0"/>
          <w:color w:val="000000"/>
          <w:spacing w:val="0"/>
          <w:sz w:val="28"/>
          <w:szCs w:val="28"/>
          <w:shd w:val="clear" w:color="auto" w:fill="FFFFFF"/>
          <w:lang w:val="en-US" w:eastAsia="zh-CN"/>
        </w:rPr>
        <w:t xml:space="preserve">    2、为</w:t>
      </w:r>
      <w:r>
        <w:rPr>
          <w:rFonts w:hint="eastAsia" w:ascii="宋体" w:hAnsi="宋体" w:eastAsia="宋体" w:cs="宋体"/>
          <w:b w:val="0"/>
          <w:i w:val="0"/>
          <w:caps w:val="0"/>
          <w:color w:val="000000"/>
          <w:spacing w:val="0"/>
          <w:sz w:val="28"/>
          <w:szCs w:val="28"/>
          <w:shd w:val="clear" w:color="auto" w:fill="FFFFFF"/>
        </w:rPr>
        <w:t>中心</w:t>
      </w:r>
      <w:r>
        <w:rPr>
          <w:rFonts w:hint="eastAsia" w:ascii="宋体" w:hAnsi="宋体" w:eastAsia="宋体" w:cs="宋体"/>
          <w:b w:val="0"/>
          <w:i w:val="0"/>
          <w:caps w:val="0"/>
          <w:color w:val="000000"/>
          <w:spacing w:val="0"/>
          <w:sz w:val="28"/>
          <w:szCs w:val="28"/>
          <w:shd w:val="clear" w:color="auto" w:fill="FFFFFF"/>
          <w:lang w:eastAsia="zh-CN"/>
        </w:rPr>
        <w:t>招募</w:t>
      </w:r>
      <w:r>
        <w:rPr>
          <w:rFonts w:hint="eastAsia" w:ascii="宋体" w:hAnsi="宋体" w:eastAsia="宋体" w:cs="宋体"/>
          <w:b w:val="0"/>
          <w:i w:val="0"/>
          <w:caps w:val="0"/>
          <w:color w:val="000000"/>
          <w:spacing w:val="0"/>
          <w:sz w:val="28"/>
          <w:szCs w:val="28"/>
          <w:shd w:val="clear" w:color="auto" w:fill="FFFFFF"/>
        </w:rPr>
        <w:t>更多</w:t>
      </w:r>
      <w:r>
        <w:rPr>
          <w:rFonts w:hint="eastAsia" w:ascii="宋体" w:hAnsi="宋体" w:eastAsia="宋体" w:cs="宋体"/>
          <w:b w:val="0"/>
          <w:i w:val="0"/>
          <w:caps w:val="0"/>
          <w:color w:val="000000"/>
          <w:spacing w:val="0"/>
          <w:sz w:val="28"/>
          <w:szCs w:val="28"/>
          <w:shd w:val="clear" w:color="auto" w:fill="FFFFFF"/>
          <w:lang w:eastAsia="zh-CN"/>
        </w:rPr>
        <w:t>致力于社工事业的人才</w:t>
      </w:r>
      <w:r>
        <w:rPr>
          <w:rFonts w:hint="eastAsia" w:ascii="宋体" w:hAnsi="宋体" w:eastAsia="宋体" w:cs="宋体"/>
          <w:b w:val="0"/>
          <w:i w:val="0"/>
          <w:caps w:val="0"/>
          <w:color w:val="000000"/>
          <w:spacing w:val="0"/>
          <w:sz w:val="28"/>
          <w:szCs w:val="28"/>
          <w:shd w:val="clear" w:color="auto" w:fill="FFFFFF"/>
        </w:rPr>
        <w:t>共同</w:t>
      </w:r>
      <w:r>
        <w:rPr>
          <w:rFonts w:hint="eastAsia" w:ascii="宋体" w:hAnsi="宋体" w:eastAsia="宋体" w:cs="宋体"/>
          <w:b w:val="0"/>
          <w:i w:val="0"/>
          <w:caps w:val="0"/>
          <w:color w:val="000000"/>
          <w:spacing w:val="0"/>
          <w:sz w:val="28"/>
          <w:szCs w:val="28"/>
          <w:shd w:val="clear" w:color="auto" w:fill="FFFFFF"/>
          <w:lang w:eastAsia="zh-CN"/>
        </w:rPr>
        <w:t>发展社会工作</w:t>
      </w:r>
      <w:r>
        <w:rPr>
          <w:rFonts w:hint="eastAsia" w:ascii="宋体" w:hAnsi="宋体" w:eastAsia="宋体" w:cs="宋体"/>
          <w:b w:val="0"/>
          <w:i w:val="0"/>
          <w:caps w:val="0"/>
          <w:color w:val="000000"/>
          <w:spacing w:val="0"/>
          <w:sz w:val="28"/>
          <w:szCs w:val="28"/>
          <w:shd w:val="clear" w:color="auto" w:fill="FFFFFF"/>
        </w:rPr>
        <w:t>。</w:t>
      </w:r>
    </w:p>
    <w:p>
      <w:pPr>
        <w:numPr>
          <w:ilvl w:val="0"/>
          <w:numId w:val="2"/>
        </w:numPr>
        <w:rPr>
          <w:rFonts w:hint="eastAsia" w:ascii="宋体" w:hAnsi="宋体" w:eastAsia="宋体" w:cs="宋体"/>
          <w:b w:val="0"/>
          <w:i w:val="0"/>
          <w:caps w:val="0"/>
          <w:color w:val="auto"/>
          <w:spacing w:val="0"/>
          <w:sz w:val="28"/>
          <w:szCs w:val="28"/>
          <w:shd w:val="clear" w:color="auto" w:fill="FFFFFF"/>
          <w:vertAlign w:val="baseline"/>
          <w:lang w:val="en-US" w:eastAsia="zh-CN"/>
        </w:rPr>
      </w:pPr>
      <w:r>
        <w:rPr>
          <w:rFonts w:hint="eastAsia" w:ascii="宋体" w:hAnsi="宋体" w:eastAsia="宋体" w:cs="宋体"/>
          <w:b w:val="0"/>
          <w:i w:val="0"/>
          <w:caps w:val="0"/>
          <w:color w:val="auto"/>
          <w:spacing w:val="0"/>
          <w:sz w:val="28"/>
          <w:szCs w:val="28"/>
          <w:shd w:val="clear" w:color="auto" w:fill="FFFFFF"/>
          <w:vertAlign w:val="baseline"/>
          <w:lang w:eastAsia="zh-CN"/>
        </w:rPr>
        <w:t>时间：</w:t>
      </w:r>
      <w:r>
        <w:rPr>
          <w:rFonts w:hint="eastAsia" w:ascii="宋体" w:hAnsi="宋体" w:eastAsia="宋体" w:cs="宋体"/>
          <w:b w:val="0"/>
          <w:i w:val="0"/>
          <w:caps w:val="0"/>
          <w:color w:val="auto"/>
          <w:spacing w:val="0"/>
          <w:sz w:val="28"/>
          <w:szCs w:val="28"/>
          <w:shd w:val="clear" w:color="auto" w:fill="FFFFFF"/>
          <w:vertAlign w:val="baseline"/>
          <w:lang w:val="en-US" w:eastAsia="zh-CN"/>
        </w:rPr>
        <w:t>201</w:t>
      </w:r>
      <w:r>
        <w:rPr>
          <w:rFonts w:hint="eastAsia" w:ascii="宋体" w:hAnsi="宋体" w:cs="宋体"/>
          <w:b w:val="0"/>
          <w:i w:val="0"/>
          <w:caps w:val="0"/>
          <w:color w:val="auto"/>
          <w:spacing w:val="0"/>
          <w:sz w:val="28"/>
          <w:szCs w:val="28"/>
          <w:shd w:val="clear" w:color="auto" w:fill="FFFFFF"/>
          <w:vertAlign w:val="baseline"/>
          <w:lang w:val="en-US" w:eastAsia="zh-CN"/>
        </w:rPr>
        <w:t>5</w:t>
      </w:r>
      <w:r>
        <w:rPr>
          <w:rFonts w:hint="eastAsia" w:ascii="宋体" w:hAnsi="宋体" w:eastAsia="宋体" w:cs="宋体"/>
          <w:b w:val="0"/>
          <w:i w:val="0"/>
          <w:caps w:val="0"/>
          <w:color w:val="auto"/>
          <w:spacing w:val="0"/>
          <w:sz w:val="28"/>
          <w:szCs w:val="28"/>
          <w:shd w:val="clear" w:color="auto" w:fill="FFFFFF"/>
          <w:vertAlign w:val="baseline"/>
          <w:lang w:val="en-US" w:eastAsia="zh-CN"/>
        </w:rPr>
        <w:t>年1</w:t>
      </w:r>
      <w:r>
        <w:rPr>
          <w:rFonts w:hint="eastAsia" w:ascii="宋体" w:hAnsi="宋体" w:cs="宋体"/>
          <w:b w:val="0"/>
          <w:i w:val="0"/>
          <w:caps w:val="0"/>
          <w:color w:val="auto"/>
          <w:spacing w:val="0"/>
          <w:sz w:val="28"/>
          <w:szCs w:val="28"/>
          <w:shd w:val="clear" w:color="auto" w:fill="FFFFFF"/>
          <w:vertAlign w:val="baseline"/>
          <w:lang w:val="en-US" w:eastAsia="zh-CN"/>
        </w:rPr>
        <w:t>1</w:t>
      </w:r>
      <w:r>
        <w:rPr>
          <w:rFonts w:hint="eastAsia" w:ascii="宋体" w:hAnsi="宋体" w:eastAsia="宋体" w:cs="宋体"/>
          <w:b w:val="0"/>
          <w:i w:val="0"/>
          <w:caps w:val="0"/>
          <w:color w:val="auto"/>
          <w:spacing w:val="0"/>
          <w:sz w:val="28"/>
          <w:szCs w:val="28"/>
          <w:shd w:val="clear" w:color="auto" w:fill="FFFFFF"/>
          <w:vertAlign w:val="baseline"/>
          <w:lang w:val="en-US" w:eastAsia="zh-CN"/>
        </w:rPr>
        <w:t>月</w:t>
      </w:r>
      <w:r>
        <w:rPr>
          <w:rFonts w:hint="eastAsia" w:ascii="宋体" w:hAnsi="宋体" w:cs="宋体"/>
          <w:b w:val="0"/>
          <w:i w:val="0"/>
          <w:caps w:val="0"/>
          <w:color w:val="auto"/>
          <w:spacing w:val="0"/>
          <w:sz w:val="28"/>
          <w:szCs w:val="28"/>
          <w:shd w:val="clear" w:color="auto" w:fill="FFFFFF"/>
          <w:vertAlign w:val="baseline"/>
          <w:lang w:val="en-US" w:eastAsia="zh-CN"/>
        </w:rPr>
        <w:t>25</w:t>
      </w:r>
      <w:r>
        <w:rPr>
          <w:rFonts w:hint="eastAsia" w:ascii="宋体" w:hAnsi="宋体" w:eastAsia="宋体" w:cs="宋体"/>
          <w:b w:val="0"/>
          <w:i w:val="0"/>
          <w:caps w:val="0"/>
          <w:color w:val="auto"/>
          <w:spacing w:val="0"/>
          <w:sz w:val="28"/>
          <w:szCs w:val="28"/>
          <w:shd w:val="clear" w:color="auto" w:fill="FFFFFF"/>
          <w:vertAlign w:val="baseline"/>
          <w:lang w:val="en-US" w:eastAsia="zh-CN"/>
        </w:rPr>
        <w:t>日</w:t>
      </w:r>
      <w:r>
        <w:rPr>
          <w:rFonts w:hint="eastAsia" w:ascii="宋体" w:hAnsi="宋体" w:cs="宋体"/>
          <w:b w:val="0"/>
          <w:i w:val="0"/>
          <w:caps w:val="0"/>
          <w:color w:val="auto"/>
          <w:spacing w:val="0"/>
          <w:sz w:val="28"/>
          <w:szCs w:val="28"/>
          <w:shd w:val="clear" w:color="auto" w:fill="FFFFFF"/>
          <w:vertAlign w:val="baseline"/>
          <w:lang w:val="en-US" w:eastAsia="zh-CN"/>
        </w:rPr>
        <w:t>（周三）10:40-11:20</w:t>
      </w:r>
    </w:p>
    <w:p>
      <w:pPr>
        <w:numPr>
          <w:ilvl w:val="0"/>
          <w:numId w:val="2"/>
        </w:numPr>
        <w:rPr>
          <w:rFonts w:hint="eastAsia" w:ascii="宋体" w:hAnsi="宋体" w:eastAsia="宋体" w:cs="宋体"/>
          <w:b w:val="0"/>
          <w:i w:val="0"/>
          <w:caps w:val="0"/>
          <w:color w:val="auto"/>
          <w:spacing w:val="0"/>
          <w:sz w:val="28"/>
          <w:szCs w:val="28"/>
          <w:shd w:val="clear" w:color="auto" w:fill="FFFFFF"/>
          <w:vertAlign w:val="baseline"/>
          <w:lang w:val="en-US" w:eastAsia="zh-CN"/>
        </w:rPr>
      </w:pPr>
      <w:r>
        <w:rPr>
          <w:rFonts w:hint="eastAsia" w:ascii="宋体" w:hAnsi="宋体" w:eastAsia="宋体" w:cs="宋体"/>
          <w:b w:val="0"/>
          <w:i w:val="0"/>
          <w:caps w:val="0"/>
          <w:color w:val="auto"/>
          <w:spacing w:val="0"/>
          <w:sz w:val="28"/>
          <w:szCs w:val="28"/>
          <w:shd w:val="clear" w:color="auto" w:fill="FFFFFF"/>
          <w:vertAlign w:val="baseline"/>
          <w:lang w:val="en-US" w:eastAsia="zh-CN"/>
        </w:rPr>
        <w:t>地点：</w:t>
      </w:r>
      <w:r>
        <w:rPr>
          <w:rFonts w:hint="eastAsia" w:ascii="宋体" w:hAnsi="宋体" w:cs="宋体"/>
          <w:b w:val="0"/>
          <w:i w:val="0"/>
          <w:caps w:val="0"/>
          <w:color w:val="auto"/>
          <w:spacing w:val="0"/>
          <w:sz w:val="28"/>
          <w:szCs w:val="28"/>
          <w:shd w:val="clear" w:color="auto" w:fill="FFFFFF"/>
          <w:vertAlign w:val="baseline"/>
          <w:lang w:val="en-US" w:eastAsia="zh-CN"/>
        </w:rPr>
        <w:t>上街校区第35教</w:t>
      </w:r>
    </w:p>
    <w:p>
      <w:pPr>
        <w:numPr>
          <w:ilvl w:val="0"/>
          <w:numId w:val="2"/>
        </w:numPr>
        <w:rPr>
          <w:rFonts w:hint="eastAsia" w:ascii="宋体" w:hAnsi="宋体" w:eastAsia="宋体" w:cs="宋体"/>
          <w:b w:val="0"/>
          <w:i w:val="0"/>
          <w:caps w:val="0"/>
          <w:color w:val="auto"/>
          <w:spacing w:val="0"/>
          <w:sz w:val="28"/>
          <w:szCs w:val="28"/>
          <w:shd w:val="clear" w:color="auto" w:fill="FFFFFF"/>
          <w:vertAlign w:val="baseline"/>
          <w:lang w:val="en-US" w:eastAsia="zh-CN"/>
        </w:rPr>
      </w:pPr>
      <w:r>
        <w:rPr>
          <w:rFonts w:hint="eastAsia" w:ascii="宋体" w:hAnsi="宋体" w:eastAsia="宋体" w:cs="宋体"/>
          <w:b w:val="0"/>
          <w:i w:val="0"/>
          <w:caps w:val="0"/>
          <w:color w:val="auto"/>
          <w:spacing w:val="0"/>
          <w:sz w:val="28"/>
          <w:szCs w:val="28"/>
          <w:shd w:val="clear" w:color="auto" w:fill="FFFFFF"/>
          <w:vertAlign w:val="baseline"/>
          <w:lang w:val="en-US" w:eastAsia="zh-CN"/>
        </w:rPr>
        <w:t>流程：</w:t>
      </w:r>
    </w:p>
    <w:p>
      <w:pPr>
        <w:numPr>
          <w:ilvl w:val="0"/>
          <w:numId w:val="0"/>
        </w:numPr>
        <w:ind w:firstLine="560" w:firstLineChars="200"/>
        <w:rPr>
          <w:rFonts w:hint="eastAsia" w:ascii="宋体" w:hAnsi="宋体" w:cs="宋体"/>
          <w:b w:val="0"/>
          <w:i w:val="0"/>
          <w:caps w:val="0"/>
          <w:color w:val="auto"/>
          <w:spacing w:val="0"/>
          <w:sz w:val="28"/>
          <w:szCs w:val="28"/>
          <w:shd w:val="clear" w:color="auto" w:fill="FFFFFF"/>
          <w:vertAlign w:val="baseline"/>
          <w:lang w:val="en-US" w:eastAsia="zh-CN"/>
        </w:rPr>
      </w:pPr>
      <w:r>
        <w:rPr>
          <w:rFonts w:hint="eastAsia" w:ascii="宋体" w:hAnsi="宋体" w:cs="宋体"/>
          <w:b w:val="0"/>
          <w:i w:val="0"/>
          <w:caps w:val="0"/>
          <w:color w:val="auto"/>
          <w:spacing w:val="0"/>
          <w:sz w:val="28"/>
          <w:szCs w:val="28"/>
          <w:shd w:val="clear" w:color="auto" w:fill="FFFFFF"/>
          <w:vertAlign w:val="baseline"/>
          <w:lang w:val="en-US" w:eastAsia="zh-CN"/>
        </w:rPr>
        <w:t>1、入场：领取中心相关宣传资料及纪念品</w:t>
      </w:r>
    </w:p>
    <w:p>
      <w:pPr>
        <w:numPr>
          <w:ilvl w:val="0"/>
          <w:numId w:val="0"/>
        </w:numPr>
        <w:ind w:firstLine="560" w:firstLineChars="200"/>
        <w:rPr>
          <w:rFonts w:hint="eastAsia" w:ascii="宋体" w:hAnsi="宋体" w:cs="宋体"/>
          <w:b w:val="0"/>
          <w:i w:val="0"/>
          <w:caps w:val="0"/>
          <w:color w:val="auto"/>
          <w:spacing w:val="0"/>
          <w:sz w:val="28"/>
          <w:szCs w:val="28"/>
          <w:shd w:val="clear" w:color="auto" w:fill="FFFFFF"/>
          <w:vertAlign w:val="baseline"/>
          <w:lang w:val="en-US" w:eastAsia="zh-CN"/>
        </w:rPr>
      </w:pPr>
      <w:r>
        <w:rPr>
          <w:rFonts w:hint="eastAsia" w:ascii="宋体" w:hAnsi="宋体" w:cs="宋体"/>
          <w:b w:val="0"/>
          <w:i w:val="0"/>
          <w:caps w:val="0"/>
          <w:color w:val="auto"/>
          <w:spacing w:val="0"/>
          <w:sz w:val="28"/>
          <w:szCs w:val="28"/>
          <w:shd w:val="clear" w:color="auto" w:fill="FFFFFF"/>
          <w:vertAlign w:val="baseline"/>
          <w:lang w:val="en-US" w:eastAsia="zh-CN"/>
        </w:rPr>
        <w:t>2、宣讲：中心主任介绍</w:t>
      </w:r>
    </w:p>
    <w:p>
      <w:pPr>
        <w:numPr>
          <w:ilvl w:val="0"/>
          <w:numId w:val="0"/>
        </w:numPr>
        <w:ind w:firstLine="560" w:firstLineChars="200"/>
        <w:rPr>
          <w:rFonts w:hint="eastAsia" w:ascii="宋体" w:hAnsi="宋体" w:cs="宋体"/>
          <w:b w:val="0"/>
          <w:i w:val="0"/>
          <w:caps w:val="0"/>
          <w:color w:val="auto"/>
          <w:spacing w:val="0"/>
          <w:sz w:val="28"/>
          <w:szCs w:val="28"/>
          <w:shd w:val="clear" w:color="auto" w:fill="FFFFFF"/>
          <w:vertAlign w:val="baseline"/>
          <w:lang w:val="en-US" w:eastAsia="zh-CN"/>
        </w:rPr>
      </w:pPr>
      <w:r>
        <w:rPr>
          <w:rFonts w:hint="eastAsia" w:ascii="宋体" w:hAnsi="宋体" w:cs="宋体"/>
          <w:b w:val="0"/>
          <w:i w:val="0"/>
          <w:caps w:val="0"/>
          <w:color w:val="auto"/>
          <w:spacing w:val="0"/>
          <w:sz w:val="28"/>
          <w:szCs w:val="28"/>
          <w:shd w:val="clear" w:color="auto" w:fill="FFFFFF"/>
          <w:vertAlign w:val="baseline"/>
          <w:lang w:val="en-US" w:eastAsia="zh-CN"/>
        </w:rPr>
        <w:t>3、现场面试及现场咨询：（学生可带简历）</w:t>
      </w:r>
    </w:p>
    <w:p>
      <w:pPr>
        <w:numPr>
          <w:ilvl w:val="0"/>
          <w:numId w:val="2"/>
        </w:numPr>
        <w:rPr>
          <w:rFonts w:hint="eastAsia" w:ascii="宋体" w:hAnsi="宋体" w:eastAsia="宋体" w:cs="宋体"/>
          <w:b w:val="0"/>
          <w:i w:val="0"/>
          <w:caps w:val="0"/>
          <w:color w:val="auto"/>
          <w:spacing w:val="0"/>
          <w:sz w:val="28"/>
          <w:szCs w:val="28"/>
          <w:shd w:val="clear" w:color="auto" w:fill="FFFFFF"/>
          <w:vertAlign w:val="baseline"/>
          <w:lang w:val="en-US" w:eastAsia="zh-CN"/>
        </w:rPr>
      </w:pPr>
      <w:r>
        <w:rPr>
          <w:rFonts w:hint="eastAsia" w:ascii="宋体" w:hAnsi="宋体" w:eastAsia="宋体" w:cs="宋体"/>
          <w:b w:val="0"/>
          <w:i w:val="0"/>
          <w:caps w:val="0"/>
          <w:color w:val="auto"/>
          <w:spacing w:val="0"/>
          <w:sz w:val="28"/>
          <w:szCs w:val="28"/>
          <w:shd w:val="clear" w:color="auto" w:fill="FFFFFF"/>
          <w:vertAlign w:val="baseline"/>
          <w:lang w:val="en-US" w:eastAsia="zh-CN"/>
        </w:rPr>
        <w:t>联系人：</w:t>
      </w:r>
      <w:r>
        <w:rPr>
          <w:rFonts w:hint="eastAsia" w:ascii="宋体" w:hAnsi="宋体" w:cs="宋体"/>
          <w:b w:val="0"/>
          <w:i w:val="0"/>
          <w:caps w:val="0"/>
          <w:color w:val="auto"/>
          <w:spacing w:val="0"/>
          <w:sz w:val="28"/>
          <w:szCs w:val="28"/>
          <w:shd w:val="clear" w:color="auto" w:fill="FFFFFF"/>
          <w:vertAlign w:val="baseline"/>
          <w:lang w:val="en-US" w:eastAsia="zh-CN"/>
        </w:rPr>
        <w:t>肖秀林 15860285859（中心主任）</w:t>
      </w:r>
    </w:p>
    <w:p>
      <w:pPr>
        <w:numPr>
          <w:ilvl w:val="0"/>
          <w:numId w:val="0"/>
        </w:numPr>
        <w:rPr>
          <w:rFonts w:hint="eastAsia" w:ascii="宋体" w:hAnsi="宋体" w:eastAsia="宋体" w:cs="宋体"/>
          <w:b w:val="0"/>
          <w:i w:val="0"/>
          <w:caps w:val="0"/>
          <w:color w:val="auto"/>
          <w:spacing w:val="0"/>
          <w:sz w:val="28"/>
          <w:szCs w:val="28"/>
          <w:shd w:val="clear" w:color="auto" w:fill="FFFFFF"/>
          <w:vertAlign w:val="baseline"/>
          <w:lang w:val="en-US" w:eastAsia="zh-CN"/>
        </w:rPr>
      </w:pPr>
      <w:r>
        <w:rPr>
          <w:rFonts w:hint="eastAsia" w:ascii="宋体" w:hAnsi="宋体" w:cs="宋体"/>
          <w:b w:val="0"/>
          <w:i w:val="0"/>
          <w:caps w:val="0"/>
          <w:color w:val="auto"/>
          <w:spacing w:val="0"/>
          <w:sz w:val="28"/>
          <w:szCs w:val="28"/>
          <w:shd w:val="clear" w:color="auto" w:fill="FFFFFF"/>
          <w:vertAlign w:val="baseline"/>
          <w:lang w:val="en-US" w:eastAsia="zh-CN"/>
        </w:rPr>
        <w:t xml:space="preserve">            赖秋平 18850567334（宣讲负责）</w:t>
      </w:r>
    </w:p>
    <w:p>
      <w:pPr>
        <w:widowControl w:val="0"/>
        <w:numPr>
          <w:ilvl w:val="0"/>
          <w:numId w:val="0"/>
        </w:numPr>
        <w:jc w:val="both"/>
        <w:rPr>
          <w:rFonts w:hint="eastAsia" w:ascii="宋体" w:hAnsi="宋体" w:eastAsia="宋体" w:cs="宋体"/>
          <w:b w:val="0"/>
          <w:i w:val="0"/>
          <w:caps w:val="0"/>
          <w:color w:val="auto"/>
          <w:spacing w:val="0"/>
          <w:sz w:val="28"/>
          <w:szCs w:val="28"/>
          <w:shd w:val="clear" w:color="auto" w:fill="FFFFFF"/>
          <w:vertAlign w:val="baseline"/>
          <w:lang w:val="en-US" w:eastAsia="zh-CN"/>
        </w:rPr>
      </w:pPr>
    </w:p>
    <w:p>
      <w:pPr>
        <w:widowControl w:val="0"/>
        <w:numPr>
          <w:ilvl w:val="0"/>
          <w:numId w:val="0"/>
        </w:numPr>
        <w:jc w:val="both"/>
        <w:rPr>
          <w:rFonts w:hint="eastAsia" w:ascii="宋体" w:hAnsi="宋体" w:cs="宋体"/>
          <w:b w:val="0"/>
          <w:i w:val="0"/>
          <w:caps w:val="0"/>
          <w:color w:val="auto"/>
          <w:spacing w:val="0"/>
          <w:sz w:val="28"/>
          <w:szCs w:val="28"/>
          <w:shd w:val="clear" w:color="auto" w:fill="FFFFFF"/>
          <w:vertAlign w:val="baseline"/>
          <w:lang w:val="en-US" w:eastAsia="zh-CN"/>
        </w:rPr>
      </w:pPr>
    </w:p>
    <w:p>
      <w:pPr>
        <w:widowControl w:val="0"/>
        <w:numPr>
          <w:ilvl w:val="0"/>
          <w:numId w:val="0"/>
        </w:numPr>
        <w:jc w:val="both"/>
        <w:rPr>
          <w:rFonts w:hint="eastAsia" w:ascii="宋体" w:hAnsi="宋体" w:cs="宋体"/>
          <w:b w:val="0"/>
          <w:i w:val="0"/>
          <w:caps w:val="0"/>
          <w:color w:val="auto"/>
          <w:spacing w:val="0"/>
          <w:sz w:val="28"/>
          <w:szCs w:val="28"/>
          <w:shd w:val="clear" w:color="auto" w:fill="FFFFFF"/>
          <w:vertAlign w:val="baseline"/>
          <w:lang w:val="en-US" w:eastAsia="zh-CN"/>
        </w:rPr>
      </w:pPr>
    </w:p>
    <w:p>
      <w:pPr>
        <w:widowControl w:val="0"/>
        <w:numPr>
          <w:ilvl w:val="0"/>
          <w:numId w:val="0"/>
        </w:numPr>
        <w:jc w:val="both"/>
        <w:rPr>
          <w:rFonts w:hint="eastAsia" w:ascii="宋体" w:hAnsi="宋体" w:cs="宋体"/>
          <w:b w:val="0"/>
          <w:i w:val="0"/>
          <w:caps w:val="0"/>
          <w:color w:val="auto"/>
          <w:spacing w:val="0"/>
          <w:sz w:val="28"/>
          <w:szCs w:val="28"/>
          <w:shd w:val="clear" w:color="auto" w:fill="FFFFFF"/>
          <w:vertAlign w:val="baseline"/>
          <w:lang w:val="en-US" w:eastAsia="zh-CN"/>
        </w:rPr>
      </w:pPr>
    </w:p>
    <w:p>
      <w:pPr>
        <w:widowControl w:val="0"/>
        <w:numPr>
          <w:ilvl w:val="0"/>
          <w:numId w:val="0"/>
        </w:numPr>
        <w:jc w:val="both"/>
        <w:rPr>
          <w:rFonts w:hint="eastAsia" w:ascii="宋体" w:hAnsi="宋体" w:cs="宋体"/>
          <w:b w:val="0"/>
          <w:i w:val="0"/>
          <w:caps w:val="0"/>
          <w:color w:val="auto"/>
          <w:spacing w:val="0"/>
          <w:sz w:val="28"/>
          <w:szCs w:val="28"/>
          <w:shd w:val="clear" w:color="auto" w:fill="FFFFFF"/>
          <w:vertAlign w:val="baseline"/>
          <w:lang w:val="en-US" w:eastAsia="zh-CN"/>
        </w:rPr>
      </w:pPr>
    </w:p>
    <w:p>
      <w:pPr>
        <w:widowControl w:val="0"/>
        <w:numPr>
          <w:ilvl w:val="0"/>
          <w:numId w:val="0"/>
        </w:numPr>
        <w:jc w:val="both"/>
        <w:rPr>
          <w:rFonts w:hint="eastAsia" w:ascii="宋体" w:hAnsi="宋体" w:cs="宋体"/>
          <w:b w:val="0"/>
          <w:i w:val="0"/>
          <w:caps w:val="0"/>
          <w:color w:val="auto"/>
          <w:spacing w:val="0"/>
          <w:sz w:val="28"/>
          <w:szCs w:val="28"/>
          <w:shd w:val="clear" w:color="auto" w:fill="FFFFFF"/>
          <w:vertAlign w:val="baseline"/>
          <w:lang w:val="en-US" w:eastAsia="zh-CN"/>
        </w:rPr>
      </w:pPr>
    </w:p>
    <w:p>
      <w:pPr>
        <w:widowControl w:val="0"/>
        <w:numPr>
          <w:ilvl w:val="0"/>
          <w:numId w:val="0"/>
        </w:numPr>
        <w:jc w:val="both"/>
        <w:rPr>
          <w:rFonts w:hint="eastAsia" w:ascii="宋体" w:hAnsi="宋体" w:cs="宋体"/>
          <w:b w:val="0"/>
          <w:i w:val="0"/>
          <w:caps w:val="0"/>
          <w:color w:val="auto"/>
          <w:spacing w:val="0"/>
          <w:sz w:val="28"/>
          <w:szCs w:val="28"/>
          <w:shd w:val="clear" w:color="auto" w:fill="FFFFFF"/>
          <w:vertAlign w:val="baseline"/>
          <w:lang w:val="en-US" w:eastAsia="zh-CN"/>
        </w:rPr>
      </w:pPr>
    </w:p>
    <w:p>
      <w:pPr>
        <w:widowControl w:val="0"/>
        <w:numPr>
          <w:ilvl w:val="0"/>
          <w:numId w:val="0"/>
        </w:numPr>
        <w:jc w:val="both"/>
        <w:rPr>
          <w:rFonts w:hint="eastAsia" w:ascii="宋体" w:hAnsi="宋体" w:cs="宋体"/>
          <w:b w:val="0"/>
          <w:i w:val="0"/>
          <w:caps w:val="0"/>
          <w:color w:val="auto"/>
          <w:spacing w:val="0"/>
          <w:sz w:val="28"/>
          <w:szCs w:val="28"/>
          <w:shd w:val="clear" w:color="auto" w:fill="FFFFFF"/>
          <w:vertAlign w:val="baseline"/>
          <w:lang w:val="en-US" w:eastAsia="zh-CN"/>
        </w:rPr>
      </w:pPr>
      <w:r>
        <w:rPr>
          <w:rFonts w:hint="eastAsia" w:ascii="宋体" w:hAnsi="宋体" w:cs="宋体"/>
          <w:b w:val="0"/>
          <w:i w:val="0"/>
          <w:caps w:val="0"/>
          <w:color w:val="auto"/>
          <w:spacing w:val="0"/>
          <w:sz w:val="28"/>
          <w:szCs w:val="28"/>
          <w:shd w:val="clear" w:color="auto" w:fill="FFFFFF"/>
          <w:vertAlign w:val="baseline"/>
          <w:lang w:val="en-US" w:eastAsia="zh-CN"/>
        </w:rPr>
        <w:t>附件：</w:t>
      </w:r>
    </w:p>
    <w:p>
      <w:pPr>
        <w:jc w:val="center"/>
        <w:rPr>
          <w:rFonts w:hint="eastAsia"/>
          <w:sz w:val="28"/>
          <w:szCs w:val="28"/>
          <w:lang w:val="en-US" w:eastAsia="zh-CN"/>
        </w:rPr>
      </w:pPr>
      <w:r>
        <w:rPr>
          <w:rFonts w:hint="eastAsia"/>
          <w:sz w:val="28"/>
          <w:szCs w:val="28"/>
          <w:lang w:val="en-US" w:eastAsia="zh-CN"/>
        </w:rPr>
        <w:t>机构简介</w:t>
      </w:r>
    </w:p>
    <w:p>
      <w:pPr>
        <w:rPr>
          <w:rFonts w:hint="eastAsia" w:ascii="宋体" w:hAnsi="宋体" w:eastAsia="宋体" w:cs="宋体"/>
          <w:sz w:val="28"/>
          <w:szCs w:val="28"/>
        </w:rPr>
      </w:pPr>
      <w:r>
        <w:rPr>
          <w:rFonts w:hint="eastAsia"/>
          <w:sz w:val="28"/>
          <w:szCs w:val="28"/>
          <w:lang w:val="en-US" w:eastAsia="zh-CN"/>
        </w:rPr>
        <w:t xml:space="preserve">   </w:t>
      </w:r>
      <w:r>
        <w:rPr>
          <w:rFonts w:hint="eastAsia" w:ascii="宋体" w:hAnsi="宋体" w:eastAsia="宋体" w:cs="宋体"/>
          <w:sz w:val="28"/>
          <w:szCs w:val="28"/>
        </w:rPr>
        <w:t>厦门市沁心泉社会工作服务中心是民政局批准登记注册的专业化民间社会服务机构，也是民政部确立的社会工作人才队伍建设试点单位。中心以“心灵感动心灵，生命影响生命”为宗旨，以“家庭社会工作辐射其它领域”为特色，运用专业社会工作方法，为“一老一少”在生理、心理、社会生活等方面提供专业化服务，让他们找到内心深处的动力源泉，由内而外地改变自己，恢复和增强他们的社会功能。中心承接的长者精神养护项目（空巢长者、军休长者、失独长者）和未成年人成长助航项目（寄养孤儿、流浪</w:t>
      </w:r>
      <w:r>
        <w:rPr>
          <w:rFonts w:hint="eastAsia" w:ascii="宋体" w:hAnsi="宋体" w:cs="宋体"/>
          <w:sz w:val="28"/>
          <w:szCs w:val="28"/>
          <w:lang w:eastAsia="zh-CN"/>
        </w:rPr>
        <w:t>儿</w:t>
      </w:r>
      <w:r>
        <w:rPr>
          <w:rFonts w:hint="eastAsia" w:ascii="宋体" w:hAnsi="宋体" w:eastAsia="宋体" w:cs="宋体"/>
          <w:sz w:val="28"/>
          <w:szCs w:val="28"/>
        </w:rPr>
        <w:t>、</w:t>
      </w:r>
      <w:r>
        <w:rPr>
          <w:rFonts w:hint="eastAsia" w:ascii="宋体" w:hAnsi="宋体" w:cs="宋体"/>
          <w:sz w:val="28"/>
          <w:szCs w:val="28"/>
          <w:lang w:eastAsia="zh-CN"/>
        </w:rPr>
        <w:t>少数民族儿童</w:t>
      </w:r>
      <w:r>
        <w:rPr>
          <w:rFonts w:hint="eastAsia" w:ascii="宋体" w:hAnsi="宋体" w:eastAsia="宋体" w:cs="宋体"/>
          <w:sz w:val="28"/>
          <w:szCs w:val="28"/>
        </w:rPr>
        <w:t>）均受到服务对象、用人单位和专业督导的一致好评。</w:t>
      </w:r>
    </w:p>
    <w:p>
      <w:pPr>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2012年机构被厦门市民政局评为“全市优秀社工机构”；“同一片蓝天” 寄养孤儿关爱项目被评为厦门市优秀项目；“雨润弱苗”关爱服务被慈善总会作为典型案例汇报。</w:t>
      </w:r>
    </w:p>
    <w:p>
      <w:pPr>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2013年社区网格员成长服务项目获得思明区年度社区社会工作服务项目评选三等奖；“助归行动”流浪未成年人服务获得厦门市年度优秀专业社会工作服务项目二等奖。</w:t>
      </w:r>
    </w:p>
    <w:p>
      <w:pPr>
        <w:rPr>
          <w:rFonts w:hint="eastAsia" w:ascii="宋体" w:hAnsi="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rPr>
        <w:t>2014年“</w:t>
      </w:r>
      <w:r>
        <w:rPr>
          <w:rFonts w:hint="eastAsia" w:ascii="宋体" w:hAnsi="宋体" w:cs="宋体"/>
          <w:sz w:val="28"/>
          <w:szCs w:val="28"/>
          <w:lang w:eastAsia="zh-CN"/>
        </w:rPr>
        <w:t>台胞义工志愿行</w:t>
      </w:r>
      <w:r>
        <w:rPr>
          <w:rFonts w:hint="eastAsia" w:ascii="宋体" w:hAnsi="宋体" w:eastAsia="宋体" w:cs="宋体"/>
          <w:sz w:val="28"/>
          <w:szCs w:val="28"/>
        </w:rPr>
        <w:t>”项目获人民日报社、人民论坛杂志社、《国家治理》周刊“政府创新十佳中国经验”创新奖</w:t>
      </w:r>
      <w:r>
        <w:rPr>
          <w:rFonts w:hint="eastAsia" w:ascii="宋体" w:hAnsi="宋体" w:cs="宋体"/>
          <w:sz w:val="28"/>
          <w:szCs w:val="28"/>
          <w:lang w:eastAsia="zh-CN"/>
        </w:rPr>
        <w:t>；“两岸义工志愿行”在首届中国青年志愿服务项目大赛中荣获金奖；“海沧微志愿”社工引领志愿者队伍建设项目</w:t>
      </w:r>
      <w:r>
        <w:rPr>
          <w:rFonts w:hint="eastAsia" w:ascii="宋体" w:hAnsi="宋体" w:eastAsia="宋体" w:cs="宋体"/>
          <w:sz w:val="28"/>
          <w:szCs w:val="28"/>
        </w:rPr>
        <w:t>获得全国优秀志愿服务项目案例二等奖</w:t>
      </w:r>
      <w:r>
        <w:rPr>
          <w:rFonts w:hint="eastAsia" w:ascii="宋体" w:hAnsi="宋体" w:cs="宋体"/>
          <w:sz w:val="28"/>
          <w:szCs w:val="28"/>
          <w:lang w:eastAsia="zh-CN"/>
        </w:rPr>
        <w:t>；“回巢行动”流浪未成年人关爱服务项目、“心家园”莲坂军休长者精神养护项目、“暖心巢”失独长者精神养护项目分别获厦门市年度优秀社会工作服务项目二等奖、三等奖和优秀奖。</w:t>
      </w:r>
    </w:p>
    <w:p>
      <w:pPr>
        <w:rPr>
          <w:rFonts w:hint="eastAsia" w:ascii="宋体" w:hAnsi="宋体" w:cs="宋体"/>
          <w:sz w:val="28"/>
          <w:szCs w:val="28"/>
          <w:lang w:eastAsia="zh-CN"/>
        </w:rPr>
      </w:pPr>
    </w:p>
    <w:p>
      <w:pPr>
        <w:rPr>
          <w:rFonts w:hint="eastAsia" w:ascii="宋体" w:hAnsi="宋体" w:cs="宋体"/>
          <w:sz w:val="28"/>
          <w:szCs w:val="28"/>
          <w:lang w:eastAsia="zh-CN"/>
        </w:rPr>
      </w:pPr>
      <w:r>
        <w:rPr>
          <w:rFonts w:hint="eastAsia" w:ascii="宋体" w:hAnsi="宋体" w:cs="宋体"/>
          <w:sz w:val="28"/>
          <w:szCs w:val="28"/>
          <w:lang w:eastAsia="zh-CN"/>
        </w:rPr>
        <w:drawing>
          <wp:inline distT="0" distB="0" distL="114300" distR="114300">
            <wp:extent cx="3952240" cy="2635250"/>
            <wp:effectExtent l="0" t="0" r="10160" b="12700"/>
            <wp:docPr id="5" name="图片 5" descr="IMG_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7437"/>
                    <pic:cNvPicPr>
                      <a:picLocks noChangeAspect="1"/>
                    </pic:cNvPicPr>
                  </pic:nvPicPr>
                  <pic:blipFill>
                    <a:blip r:embed="rId7"/>
                    <a:srcRect/>
                    <a:stretch>
                      <a:fillRect/>
                    </a:stretch>
                  </pic:blipFill>
                  <pic:spPr>
                    <a:xfrm>
                      <a:off x="0" y="0"/>
                      <a:ext cx="3952240" cy="2635250"/>
                    </a:xfrm>
                    <a:prstGeom prst="rect">
                      <a:avLst/>
                    </a:prstGeom>
                  </pic:spPr>
                </pic:pic>
              </a:graphicData>
            </a:graphic>
          </wp:inline>
        </w:drawing>
      </w:r>
    </w:p>
    <w:p>
      <w:pPr>
        <w:rPr>
          <w:rFonts w:hint="eastAsia" w:ascii="宋体" w:hAnsi="宋体" w:cs="宋体"/>
          <w:sz w:val="28"/>
          <w:szCs w:val="28"/>
          <w:lang w:eastAsia="zh-CN"/>
        </w:rPr>
      </w:pPr>
      <w:r>
        <w:rPr>
          <w:rFonts w:hint="eastAsia" w:ascii="宋体" w:hAnsi="宋体" w:cs="宋体"/>
          <w:sz w:val="28"/>
          <w:szCs w:val="28"/>
          <w:lang w:eastAsia="zh-CN"/>
        </w:rPr>
        <w:t>民政部社工司王金华司长在机构调研</w:t>
      </w:r>
    </w:p>
    <w:p>
      <w:pPr>
        <w:rPr>
          <w:rFonts w:hint="eastAsia" w:ascii="宋体" w:hAnsi="宋体" w:cs="宋体"/>
          <w:sz w:val="28"/>
          <w:szCs w:val="28"/>
          <w:lang w:eastAsia="zh-CN"/>
        </w:rPr>
      </w:pPr>
      <w:r>
        <w:rPr>
          <w:rFonts w:hint="eastAsia" w:ascii="宋体" w:hAnsi="宋体" w:cs="宋体"/>
          <w:sz w:val="28"/>
          <w:szCs w:val="28"/>
          <w:lang w:eastAsia="zh-CN"/>
        </w:rPr>
        <w:drawing>
          <wp:inline distT="0" distB="0" distL="114300" distR="114300">
            <wp:extent cx="4000500" cy="2663825"/>
            <wp:effectExtent l="0" t="0" r="0" b="3175"/>
            <wp:docPr id="6" name="图片 6" descr="W02015032457035718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020150324570357188830"/>
                    <pic:cNvPicPr>
                      <a:picLocks noChangeAspect="1"/>
                    </pic:cNvPicPr>
                  </pic:nvPicPr>
                  <pic:blipFill>
                    <a:blip r:embed="rId8"/>
                    <a:srcRect/>
                    <a:stretch>
                      <a:fillRect/>
                    </a:stretch>
                  </pic:blipFill>
                  <pic:spPr>
                    <a:xfrm>
                      <a:off x="0" y="0"/>
                      <a:ext cx="4000500" cy="2663825"/>
                    </a:xfrm>
                    <a:prstGeom prst="rect">
                      <a:avLst/>
                    </a:prstGeom>
                  </pic:spPr>
                </pic:pic>
              </a:graphicData>
            </a:graphic>
          </wp:inline>
        </w:drawing>
      </w:r>
    </w:p>
    <w:p>
      <w:pPr>
        <w:rPr>
          <w:rFonts w:hint="eastAsia" w:ascii="宋体" w:hAnsi="宋体" w:cs="宋体"/>
          <w:sz w:val="28"/>
          <w:szCs w:val="28"/>
          <w:lang w:eastAsia="zh-CN"/>
        </w:rPr>
      </w:pPr>
      <w:r>
        <w:rPr>
          <w:rFonts w:hint="eastAsia" w:ascii="宋体" w:hAnsi="宋体" w:cs="宋体"/>
          <w:sz w:val="28"/>
          <w:szCs w:val="28"/>
          <w:lang w:eastAsia="zh-CN"/>
        </w:rPr>
        <w:t>厦门市民政局刘平局长等领导与机构社工合影</w:t>
      </w:r>
      <w:bookmarkStart w:id="0" w:name="_GoBack"/>
      <w:bookmarkEnd w:id="0"/>
    </w:p>
    <w:sectPr>
      <w:headerReference r:id="rId5" w:type="first"/>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shd w:val="clear" w:color="auto" w:fill="FFFFFF"/>
      <w:spacing w:before="100" w:beforeAutospacing="1" w:after="100" w:afterAutospacing="1" w:line="510" w:lineRule="atLeast"/>
      <w:jc w:val="center"/>
      <w:outlineLvl w:val="4"/>
    </w:pPr>
    <w:r>
      <w:drawing>
        <wp:anchor distT="0" distB="0" distL="114300" distR="114300" simplePos="0" relativeHeight="251663360" behindDoc="0" locked="0" layoutInCell="1" allowOverlap="1">
          <wp:simplePos x="0" y="0"/>
          <wp:positionH relativeFrom="column">
            <wp:posOffset>8255</wp:posOffset>
          </wp:positionH>
          <wp:positionV relativeFrom="paragraph">
            <wp:posOffset>-337185</wp:posOffset>
          </wp:positionV>
          <wp:extent cx="628650" cy="682625"/>
          <wp:effectExtent l="0" t="0" r="0" b="2540"/>
          <wp:wrapSquare wrapText="bothSides"/>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rcRect/>
                  <a:stretch>
                    <a:fillRect/>
                  </a:stretch>
                </pic:blipFill>
                <pic:spPr>
                  <a:xfrm>
                    <a:off x="0" y="0"/>
                    <a:ext cx="628650" cy="682625"/>
                  </a:xfrm>
                  <a:prstGeom prst="rect">
                    <a:avLst/>
                  </a:prstGeom>
                  <a:noFill/>
                  <a:ln w="9525">
                    <a:noFill/>
                    <a:miter/>
                  </a:ln>
                </pic:spPr>
              </pic:pic>
            </a:graphicData>
          </a:graphic>
        </wp:anchor>
      </w:drawing>
    </w: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53990" cy="3165475"/>
          <wp:effectExtent l="0" t="0" r="0" b="0"/>
          <wp:wrapNone/>
          <wp:docPr id="3" name="WordPictureWatermark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 descr="logo"/>
                  <pic:cNvPicPr>
                    <a:picLocks noChangeAspect="1"/>
                  </pic:cNvPicPr>
                </pic:nvPicPr>
                <pic:blipFill>
                  <a:blip r:embed="rId1">
                    <a:lum bright="70001" contrast="-70000"/>
                  </a:blip>
                  <a:srcRect/>
                  <a:stretch>
                    <a:fillRect/>
                  </a:stretch>
                </pic:blipFill>
                <pic:spPr>
                  <a:xfrm>
                    <a:off x="0" y="0"/>
                    <a:ext cx="5253990" cy="3165475"/>
                  </a:xfrm>
                  <a:prstGeom prst="rect">
                    <a:avLst/>
                  </a:prstGeom>
                  <a:noFill/>
                  <a:ln w="9525">
                    <a:noFill/>
                    <a:miter/>
                  </a:ln>
                </pic:spPr>
              </pic:pic>
            </a:graphicData>
          </a:graphic>
        </wp:anchor>
      </w:drawing>
    </w:r>
    <w:r>
      <w:rPr>
        <w:rFonts w:hint="eastAsia"/>
      </w:rPr>
      <w:t xml:space="preserve">          厦门市沁心泉社会工作服务中心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53990" cy="3165475"/>
          <wp:effectExtent l="0" t="0" r="0" b="0"/>
          <wp:wrapNone/>
          <wp:docPr id="2" name="WordPictureWatermark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 descr="logo"/>
                  <pic:cNvPicPr>
                    <a:picLocks noChangeAspect="1"/>
                  </pic:cNvPicPr>
                </pic:nvPicPr>
                <pic:blipFill>
                  <a:blip r:embed="rId1">
                    <a:lum bright="70001" contrast="-70000"/>
                  </a:blip>
                  <a:srcRect/>
                  <a:stretch>
                    <a:fillRect/>
                  </a:stretch>
                </pic:blipFill>
                <pic:spPr>
                  <a:xfrm>
                    <a:off x="0" y="0"/>
                    <a:ext cx="5253990" cy="3165475"/>
                  </a:xfrm>
                  <a:prstGeom prst="rect">
                    <a:avLst/>
                  </a:prstGeom>
                  <a:noFill/>
                  <a:ln w="9525">
                    <a:noFill/>
                    <a:miter/>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53990" cy="3165475"/>
          <wp:effectExtent l="0" t="0" r="0" b="0"/>
          <wp:wrapNone/>
          <wp:docPr id="1" name="WordPictureWatermark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logo"/>
                  <pic:cNvPicPr>
                    <a:picLocks noChangeAspect="1"/>
                  </pic:cNvPicPr>
                </pic:nvPicPr>
                <pic:blipFill>
                  <a:blip r:embed="rId1">
                    <a:lum bright="70001" contrast="-70000"/>
                  </a:blip>
                  <a:srcRect/>
                  <a:stretch>
                    <a:fillRect/>
                  </a:stretch>
                </pic:blipFill>
                <pic:spPr>
                  <a:xfrm>
                    <a:off x="0" y="0"/>
                    <a:ext cx="5253990" cy="3165475"/>
                  </a:xfrm>
                  <a:prstGeom prst="rect">
                    <a:avLst/>
                  </a:prstGeom>
                  <a:noFill/>
                  <a:ln w="9525">
                    <a:noFill/>
                    <a:miter/>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7656925">
    <w:nsid w:val="547FBA5D"/>
    <w:multiLevelType w:val="singleLevel"/>
    <w:tmpl w:val="547FBA5D"/>
    <w:lvl w:ilvl="0" w:tentative="1">
      <w:start w:val="1"/>
      <w:numFmt w:val="chineseCounting"/>
      <w:suff w:val="nothing"/>
      <w:lvlText w:val="%1、"/>
      <w:lvlJc w:val="left"/>
    </w:lvl>
  </w:abstractNum>
  <w:abstractNum w:abstractNumId="1417656625">
    <w:nsid w:val="547FB931"/>
    <w:multiLevelType w:val="singleLevel"/>
    <w:tmpl w:val="547FB931"/>
    <w:lvl w:ilvl="0" w:tentative="1">
      <w:start w:val="2"/>
      <w:numFmt w:val="chineseCounting"/>
      <w:suff w:val="nothing"/>
      <w:lvlText w:val="%1、"/>
      <w:lvlJc w:val="left"/>
    </w:lvl>
  </w:abstractNum>
  <w:num w:numId="1">
    <w:abstractNumId w:val="1417656925"/>
  </w:num>
  <w:num w:numId="2">
    <w:abstractNumId w:val="14176566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A1"/>
    <w:rsid w:val="00030C47"/>
    <w:rsid w:val="00080097"/>
    <w:rsid w:val="00181D1A"/>
    <w:rsid w:val="00195606"/>
    <w:rsid w:val="00464C31"/>
    <w:rsid w:val="004B23DB"/>
    <w:rsid w:val="00535E9E"/>
    <w:rsid w:val="00645FB3"/>
    <w:rsid w:val="006A26DB"/>
    <w:rsid w:val="00986C0D"/>
    <w:rsid w:val="00B40CA1"/>
    <w:rsid w:val="00D60943"/>
    <w:rsid w:val="00E97CC2"/>
    <w:rsid w:val="00F841F9"/>
    <w:rsid w:val="00F84A98"/>
    <w:rsid w:val="00FB1BD3"/>
    <w:rsid w:val="00FD08A9"/>
    <w:rsid w:val="00FD6512"/>
    <w:rsid w:val="0CFB0E32"/>
    <w:rsid w:val="662E0EE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imes New Roman" w:hAnsi="Times New Roman" w:eastAsia="宋体" w:cs="Times New Roman"/>
      <w:sz w:val="18"/>
      <w:szCs w:val="18"/>
    </w:rPr>
  </w:style>
  <w:style w:type="character" w:customStyle="1" w:styleId="8">
    <w:name w:val="页脚 Char"/>
    <w:basedOn w:val="5"/>
    <w:link w:val="3"/>
    <w:semiHidden/>
    <w:qFormat/>
    <w:uiPriority w:val="99"/>
    <w:rPr>
      <w:rFonts w:ascii="Times New Roman" w:hAnsi="Times New Roman" w:eastAsia="宋体" w:cs="Times New Roman"/>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Words>
  <Characters>223</Characters>
  <Lines>1</Lines>
  <Paragraphs>1</Paragraphs>
  <ScaleCrop>false</ScaleCrop>
  <LinksUpToDate>false</LinksUpToDate>
  <CharactersWithSpaces>261</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2014-05-16T12:56:00Z</dcterms:created>
  <dc:creator>admin</dc:creator>
  <cp:lastModifiedBy>Administrator</cp:lastModifiedBy>
  <dcterms:modified xsi:type="dcterms:W3CDTF">2015-11-23T01:24:32Z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